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F0C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AD33D4">
        <w:rPr>
          <w:rFonts w:ascii="Cambria" w:hAnsi="Cambria"/>
          <w:b/>
          <w:bCs/>
          <w:sz w:val="24"/>
          <w:szCs w:val="24"/>
        </w:rPr>
        <w:t>RR.271.18</w:t>
      </w:r>
      <w:r w:rsidR="00C83548" w:rsidRPr="001D6023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31523E">
        <w:rPr>
          <w:rFonts w:ascii="Cambria" w:hAnsi="Cambria"/>
          <w:b/>
          <w:bCs/>
          <w:sz w:val="24"/>
          <w:szCs w:val="24"/>
        </w:rPr>
        <w:t>4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E132E" w:rsidRPr="00E35308" w:rsidRDefault="00CE132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891962">
        <w:rPr>
          <w:rFonts w:ascii="Cambria" w:hAnsi="Cambria" w:cs="Arial"/>
          <w:bCs/>
        </w:rPr>
        <w:t>Sułów 63, 22-448 Sułów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891962">
        <w:rPr>
          <w:rFonts w:ascii="Cambria" w:hAnsi="Cambria" w:cs="Arial"/>
          <w:bCs/>
        </w:rPr>
        <w:t>NIP: 922-29-42-581</w:t>
      </w:r>
      <w:bookmarkEnd w:id="5"/>
      <w:r w:rsidRPr="00891962">
        <w:rPr>
          <w:rFonts w:ascii="Cambria" w:hAnsi="Cambria" w:cs="Arial"/>
          <w:bCs/>
        </w:rPr>
        <w:t>, REGON: 950368598</w:t>
      </w:r>
    </w:p>
    <w:bookmarkEnd w:id="6"/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F6443D" w:rsidRPr="00AE3964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F6443D" w:rsidRDefault="00F6443D" w:rsidP="007A1FFF">
      <w:pPr>
        <w:spacing w:line="276" w:lineRule="auto"/>
        <w:rPr>
          <w:rFonts w:ascii="Cambria" w:hAnsi="Cambria"/>
          <w:b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B903D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uHwIAADs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itecGZFTyX6&#10;TKIJ2xrF5lGewfmSoh7dA8YEvbsH+c0zC5uOotQtIgydEjWRymN89uxBNDw9ZbvhA9SELvYBklLH&#10;BvsISBqwYyrI6VIQdQxM0mW+XOQFlU2SK18Ui0UqWCbKp8cOfXinoGfxUHEk6glcHO59iGRE+RSS&#10;yIPR9VYbkwxsdxuD7CCoN7ZpJf6U43WYsWyo+HJezBPyM5+/hpim9TeIXgdqcqP7ii8uQaKMqr21&#10;dWrBILQZz0TZ2LOMUbmxAjuoT6QiwtjBNHF06AB/cDZQ91bcf98LVJyZ95Yqscxns9juyZjN30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BMQhvu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B903D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AyEbqR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AD33D4">
              <w:rPr>
                <w:rFonts w:ascii="Cambria" w:hAnsi="Cambria"/>
                <w:b/>
              </w:rPr>
              <w:t>24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D33D4">
              <w:rPr>
                <w:rFonts w:ascii="Cambria" w:hAnsi="Cambria"/>
                <w:b/>
              </w:rPr>
              <w:t xml:space="preserve">1320 </w:t>
            </w:r>
            <w:r w:rsidRPr="001A1359">
              <w:rPr>
                <w:rFonts w:ascii="Cambria" w:hAnsi="Cambria"/>
                <w:b/>
              </w:rPr>
              <w:t>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B73128" w:rsidRDefault="00B73128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6B05C8" w:rsidRPr="006B05C8" w:rsidRDefault="00D0793C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bookmarkStart w:id="7" w:name="_GoBack"/>
      <w:bookmarkEnd w:id="7"/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072E0">
        <w:rPr>
          <w:rFonts w:ascii="Cambria" w:hAnsi="Cambria"/>
        </w:rPr>
        <w:t>„</w:t>
      </w:r>
      <w:r w:rsidR="00CB698F" w:rsidRPr="00D13CFB">
        <w:rPr>
          <w:rFonts w:ascii="Cambria" w:hAnsi="Cambria"/>
          <w:b/>
          <w:bCs/>
        </w:rPr>
        <w:t>Dostawa, wdrożenie i integracja systemów informatycznych z uruchomieniem e-usług oraz dostawą sprzętu informatycznego dla Gminy Sułów</w:t>
      </w:r>
      <w:r w:rsidR="000072E0">
        <w:rPr>
          <w:rFonts w:ascii="Cambria" w:hAnsi="Cambria"/>
          <w:b/>
          <w:bCs/>
        </w:rPr>
        <w:t xml:space="preserve">” w ramach projektu </w:t>
      </w:r>
      <w:r w:rsidR="00CB698F" w:rsidRPr="00D13CFB">
        <w:rPr>
          <w:rFonts w:ascii="Cambria" w:hAnsi="Cambria"/>
          <w:b/>
          <w:bCs/>
        </w:rPr>
        <w:t>Partnerstwo gmin subregionu chełmsko - zamojskiego dla upowszechnienia elektronicznych usług publicznych i dost</w:t>
      </w:r>
      <w:r w:rsidR="000072E0">
        <w:rPr>
          <w:rFonts w:ascii="Cambria" w:hAnsi="Cambria"/>
          <w:b/>
          <w:bCs/>
        </w:rPr>
        <w:t>ępu do informacji przestrzennej</w:t>
      </w:r>
      <w:r w:rsidR="006B05C8" w:rsidRPr="006B05C8">
        <w:rPr>
          <w:rFonts w:ascii="Cambria" w:hAnsi="Cambria"/>
          <w:b/>
        </w:rPr>
        <w:t>.</w:t>
      </w:r>
    </w:p>
    <w:p w:rsidR="004A543A" w:rsidRPr="004A543A" w:rsidRDefault="004A543A" w:rsidP="004A543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CD6941" w:rsidRDefault="00CD6941" w:rsidP="00CD694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CD6941" w:rsidRDefault="00CD6941" w:rsidP="00CD6941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0072E0" w:rsidRDefault="00CD6941" w:rsidP="000072E0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0072E0" w:rsidRPr="001A1359">
        <w:rPr>
          <w:rFonts w:ascii="Cambria" w:hAnsi="Cambria"/>
        </w:rPr>
        <w:t xml:space="preserve">Oświadczam, że </w:t>
      </w:r>
      <w:r w:rsidR="000072E0">
        <w:rPr>
          <w:rFonts w:ascii="Cambria" w:hAnsi="Cambria"/>
        </w:rPr>
        <w:t>podmiot, w imieniu którego składane jest oświadczenie:</w:t>
      </w:r>
    </w:p>
    <w:p w:rsidR="000072E0" w:rsidRDefault="000072E0" w:rsidP="000072E0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26056" wp14:editId="152699CA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6985" t="6985" r="10160" b="9525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7.8pt;margin-top:14.8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5/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X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A7ft5/JwIAAD0EAAAOAAAAAAAAAAAAAAAAAC4CAABkcnMvZTJvRG9j&#10;LnhtbFBLAQItABQABgAIAAAAIQDi0fgh3AAAAAcBAAAPAAAAAAAAAAAAAAAAAIEEAABkcnMvZG93&#10;bnJldi54bWxQSwUGAAAAAAQABADzAAAAigUAAAAA&#10;"/>
            </w:pict>
          </mc:Fallback>
        </mc:AlternateContent>
      </w:r>
    </w:p>
    <w:p w:rsidR="000072E0" w:rsidRPr="007E17C8" w:rsidRDefault="000072E0" w:rsidP="000072E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1F54EF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</w:t>
      </w:r>
      <w:r w:rsidR="000869A8">
        <w:rPr>
          <w:rFonts w:ascii="Cambria" w:hAnsi="Cambria" w:cstheme="minorHAnsi"/>
          <w:color w:val="000000"/>
          <w:sz w:val="22"/>
          <w:szCs w:val="22"/>
        </w:rPr>
        <w:t xml:space="preserve"> oraz art. </w:t>
      </w:r>
      <w:r w:rsidR="000869A8" w:rsidRPr="00855434">
        <w:rPr>
          <w:rFonts w:ascii="Cambria" w:eastAsia="SimSun" w:hAnsi="Cambria" w:cs="Arial"/>
          <w:lang w:eastAsia="zh-CN"/>
        </w:rPr>
        <w:t xml:space="preserve">109 ust 1 pkt 1, </w:t>
      </w:r>
      <w:r w:rsidR="000869A8">
        <w:rPr>
          <w:rFonts w:ascii="Cambria" w:eastAsia="SimSun" w:hAnsi="Cambria" w:cs="Arial"/>
          <w:lang w:eastAsia="zh-CN"/>
        </w:rPr>
        <w:t xml:space="preserve">3, </w:t>
      </w:r>
      <w:r w:rsidR="000869A8" w:rsidRPr="00855434">
        <w:rPr>
          <w:rFonts w:ascii="Cambria" w:eastAsia="SimSun" w:hAnsi="Cambria" w:cs="Arial"/>
          <w:lang w:eastAsia="zh-CN"/>
        </w:rPr>
        <w:t>4, 5, 7-10</w:t>
      </w:r>
      <w:r w:rsidR="000869A8">
        <w:rPr>
          <w:rFonts w:ascii="Cambria" w:eastAsia="SimSun" w:hAnsi="Cambria" w:cs="Arial"/>
          <w:lang w:eastAsia="zh-CN"/>
        </w:rPr>
        <w:t xml:space="preserve"> ustawy Pzp</w:t>
      </w:r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:rsidR="000072E0" w:rsidRPr="007E17C8" w:rsidRDefault="000072E0" w:rsidP="000072E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0072E0" w:rsidRDefault="000072E0" w:rsidP="000072E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685FF" wp14:editId="1AAF302D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ipJgIAADw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</w:t>
      </w:r>
      <w:r w:rsidR="000869A8">
        <w:rPr>
          <w:rFonts w:ascii="Cambria" w:hAnsi="Cambria" w:cstheme="minorHAnsi"/>
          <w:color w:val="000000"/>
          <w:sz w:val="22"/>
          <w:szCs w:val="22"/>
        </w:rPr>
        <w:t xml:space="preserve">ustawy Pzp </w:t>
      </w:r>
      <w:r w:rsidR="000869A8">
        <w:rPr>
          <w:rFonts w:ascii="Cambria" w:hAnsi="Cambria" w:cstheme="minorHAnsi"/>
          <w:color w:val="000000"/>
          <w:sz w:val="22"/>
          <w:szCs w:val="22"/>
        </w:rPr>
        <w:t xml:space="preserve">oraz art. </w:t>
      </w:r>
      <w:r w:rsidR="000869A8" w:rsidRPr="00855434">
        <w:rPr>
          <w:rFonts w:ascii="Cambria" w:eastAsia="SimSun" w:hAnsi="Cambria" w:cs="Arial"/>
          <w:lang w:eastAsia="zh-CN"/>
        </w:rPr>
        <w:t xml:space="preserve">109 ust 1 pkt 1, </w:t>
      </w:r>
      <w:r w:rsidR="000869A8">
        <w:rPr>
          <w:rFonts w:ascii="Cambria" w:eastAsia="SimSun" w:hAnsi="Cambria" w:cs="Arial"/>
          <w:lang w:eastAsia="zh-CN"/>
        </w:rPr>
        <w:t xml:space="preserve">3, </w:t>
      </w:r>
      <w:r w:rsidR="000869A8" w:rsidRPr="00855434">
        <w:rPr>
          <w:rFonts w:ascii="Cambria" w:eastAsia="SimSun" w:hAnsi="Cambria" w:cs="Arial"/>
          <w:lang w:eastAsia="zh-CN"/>
        </w:rPr>
        <w:t>4, 5, 7-10</w:t>
      </w:r>
      <w:r w:rsidR="000869A8">
        <w:rPr>
          <w:rFonts w:ascii="Cambria" w:eastAsia="SimSun" w:hAnsi="Cambria" w:cs="Arial"/>
          <w:lang w:eastAsia="zh-CN"/>
        </w:rPr>
        <w:t xml:space="preserve"> </w:t>
      </w:r>
      <w:r w:rsidRPr="007E17C8">
        <w:rPr>
          <w:rFonts w:ascii="Cambria" w:hAnsi="Cambria" w:cstheme="minorHAnsi"/>
          <w:color w:val="000000"/>
          <w:sz w:val="22"/>
          <w:szCs w:val="22"/>
        </w:rPr>
        <w:t>ustawy</w:t>
      </w:r>
      <w:r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0072E0" w:rsidRDefault="000072E0" w:rsidP="000072E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</w:p>
    <w:p w:rsidR="000072E0" w:rsidRDefault="000072E0" w:rsidP="000072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0072E0" w:rsidRDefault="000072E0" w:rsidP="000072E0">
      <w:pPr>
        <w:pStyle w:val="Standard"/>
        <w:spacing w:line="276" w:lineRule="auto"/>
        <w:ind w:left="284"/>
        <w:jc w:val="both"/>
        <w:rPr>
          <w:rFonts w:ascii="Cambria" w:hAnsi="Cambria"/>
          <w:b/>
          <w:bCs/>
          <w:lang w:val="pl-PL"/>
        </w:rPr>
      </w:pPr>
    </w:p>
    <w:p w:rsidR="000072E0" w:rsidRPr="00F9330A" w:rsidRDefault="000072E0" w:rsidP="000072E0">
      <w:pPr>
        <w:pStyle w:val="Standard"/>
        <w:spacing w:line="276" w:lineRule="auto"/>
        <w:ind w:left="993" w:hanging="945"/>
        <w:jc w:val="both"/>
        <w:rPr>
          <w:lang w:val="pl-PL"/>
        </w:rPr>
      </w:pPr>
      <w:r>
        <w:rPr>
          <w:rFonts w:ascii="MS Gothic" w:eastAsia="MS Gothic" w:hAnsi="MS Gothic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7EC17" wp14:editId="6F88FB9B">
                <wp:simplePos x="0" y="0"/>
                <wp:positionH relativeFrom="column">
                  <wp:posOffset>226060</wp:posOffset>
                </wp:positionH>
                <wp:positionV relativeFrom="paragraph">
                  <wp:posOffset>0</wp:posOffset>
                </wp:positionV>
                <wp:extent cx="240030" cy="231140"/>
                <wp:effectExtent l="0" t="0" r="26670" b="165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7.8pt;margin-top:0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"/>
            </w:pict>
          </mc:Fallback>
        </mc:AlternateContent>
      </w:r>
      <w:r>
        <w:rPr>
          <w:rFonts w:ascii="Cambria" w:hAnsi="Cambria"/>
          <w:b/>
          <w:lang w:val="pl-PL"/>
        </w:rPr>
        <w:tab/>
      </w:r>
      <w:r w:rsidRPr="001F54EF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C842CC">
        <w:rPr>
          <w:rFonts w:ascii="Cambria" w:hAnsi="Cambria"/>
          <w:sz w:val="22"/>
          <w:szCs w:val="22"/>
          <w:lang w:val="pl-PL"/>
        </w:rPr>
        <w:t>z postępowania na podstawie Art. 7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0072E0" w:rsidRDefault="000072E0" w:rsidP="000072E0">
      <w:pPr>
        <w:pStyle w:val="Standard"/>
        <w:spacing w:line="276" w:lineRule="auto"/>
        <w:jc w:val="both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0072E0" w:rsidRDefault="000072E0" w:rsidP="000072E0">
      <w:pPr>
        <w:pStyle w:val="Standard"/>
        <w:spacing w:line="276" w:lineRule="auto"/>
        <w:ind w:left="993" w:hanging="945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94D8F" wp14:editId="4C9168A6">
                <wp:simplePos x="0" y="0"/>
                <wp:positionH relativeFrom="column">
                  <wp:posOffset>226060</wp:posOffset>
                </wp:positionH>
                <wp:positionV relativeFrom="paragraph">
                  <wp:posOffset>3810</wp:posOffset>
                </wp:positionV>
                <wp:extent cx="240030" cy="231140"/>
                <wp:effectExtent l="0" t="0" r="26670" b="1651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7.8pt;margin-top:.3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"/>
            </w:pict>
          </mc:Fallback>
        </mc:AlternateContent>
      </w:r>
      <w:r>
        <w:rPr>
          <w:rFonts w:ascii="Cambria" w:hAnsi="Cambria"/>
          <w:b/>
          <w:sz w:val="22"/>
          <w:szCs w:val="22"/>
          <w:lang w:val="pl-PL"/>
        </w:rPr>
        <w:tab/>
      </w:r>
      <w:r w:rsidRPr="00BC6328">
        <w:rPr>
          <w:rFonts w:ascii="Cambria" w:hAnsi="Cambria"/>
          <w:b/>
          <w:bCs/>
          <w:sz w:val="22"/>
          <w:szCs w:val="22"/>
          <w:lang w:val="pl-PL"/>
        </w:rPr>
        <w:t>podlega wykluczeniu</w:t>
      </w:r>
      <w:r w:rsidRPr="00BC6328">
        <w:rPr>
          <w:rFonts w:ascii="Cambria" w:hAnsi="Cambria"/>
          <w:b/>
          <w:sz w:val="22"/>
          <w:szCs w:val="22"/>
          <w:lang w:val="pl-PL"/>
        </w:rPr>
        <w:t xml:space="preserve"> </w:t>
      </w:r>
      <w:r w:rsidRPr="00C842CC">
        <w:rPr>
          <w:rFonts w:ascii="Cambria" w:hAnsi="Cambria"/>
          <w:sz w:val="22"/>
          <w:szCs w:val="22"/>
          <w:lang w:val="pl-PL"/>
        </w:rPr>
        <w:t>z postępowania na podstawie Art. 7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0072E0" w:rsidRDefault="000072E0" w:rsidP="000072E0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</w:p>
    <w:p w:rsidR="000072E0" w:rsidRDefault="000072E0" w:rsidP="000072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0072E0" w:rsidRDefault="000072E0" w:rsidP="000072E0">
      <w:pPr>
        <w:pStyle w:val="Standard"/>
        <w:spacing w:line="276" w:lineRule="auto"/>
        <w:ind w:left="284"/>
        <w:jc w:val="both"/>
        <w:rPr>
          <w:rFonts w:ascii="Cambria" w:hAnsi="Cambria"/>
          <w:b/>
          <w:bCs/>
          <w:lang w:val="pl-PL"/>
        </w:rPr>
      </w:pPr>
    </w:p>
    <w:p w:rsidR="000072E0" w:rsidRPr="00F9330A" w:rsidRDefault="000072E0" w:rsidP="000072E0">
      <w:pPr>
        <w:pStyle w:val="Standard"/>
        <w:spacing w:line="276" w:lineRule="auto"/>
        <w:ind w:left="993" w:hanging="945"/>
        <w:jc w:val="both"/>
        <w:rPr>
          <w:lang w:val="pl-PL"/>
        </w:rPr>
      </w:pPr>
      <w:r>
        <w:rPr>
          <w:rFonts w:ascii="MS Gothic" w:eastAsia="MS Gothic" w:hAnsi="MS Gothic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89255" wp14:editId="23C27B2E">
                <wp:simplePos x="0" y="0"/>
                <wp:positionH relativeFrom="column">
                  <wp:posOffset>226060</wp:posOffset>
                </wp:positionH>
                <wp:positionV relativeFrom="paragraph">
                  <wp:posOffset>0</wp:posOffset>
                </wp:positionV>
                <wp:extent cx="240030" cy="231140"/>
                <wp:effectExtent l="0" t="0" r="26670" b="165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7.8pt;margin-top:0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CTJwIAADw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"/>
            </w:pict>
          </mc:Fallback>
        </mc:AlternateContent>
      </w:r>
      <w:r>
        <w:rPr>
          <w:rFonts w:ascii="Cambria" w:hAnsi="Cambria"/>
          <w:b/>
          <w:lang w:val="pl-PL"/>
        </w:rPr>
        <w:tab/>
      </w:r>
      <w:r w:rsidRPr="001F54EF">
        <w:rPr>
          <w:rFonts w:ascii="Cambria" w:hAnsi="Cambria"/>
          <w:b/>
          <w:bCs/>
          <w:sz w:val="22"/>
          <w:szCs w:val="22"/>
          <w:lang w:val="pl-PL"/>
        </w:rPr>
        <w:t>nie podlega wykluczeniu</w:t>
      </w:r>
      <w:r w:rsidRPr="00C842CC">
        <w:rPr>
          <w:rFonts w:ascii="Cambria" w:hAnsi="Cambria"/>
          <w:sz w:val="22"/>
          <w:szCs w:val="22"/>
          <w:lang w:val="pl-PL"/>
        </w:rPr>
        <w:t xml:space="preserve"> z postępowania </w:t>
      </w:r>
      <w:r w:rsidRPr="00446323">
        <w:rPr>
          <w:rFonts w:ascii="Cambria" w:eastAsia="Times New Roman" w:hAnsi="Cambria" w:cs="Arial"/>
          <w:bCs/>
          <w:color w:val="000000"/>
          <w:kern w:val="0"/>
          <w:lang w:val="pl-PL" w:eastAsia="pl-PL" w:bidi="ar-SA"/>
        </w:rPr>
        <w:t>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0072E0" w:rsidRDefault="000072E0" w:rsidP="000072E0">
      <w:pPr>
        <w:pStyle w:val="Standard"/>
        <w:spacing w:line="276" w:lineRule="auto"/>
        <w:jc w:val="both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0072E0" w:rsidRDefault="000072E0" w:rsidP="000072E0">
      <w:pPr>
        <w:pStyle w:val="Standard"/>
        <w:spacing w:line="276" w:lineRule="auto"/>
        <w:ind w:left="993" w:hanging="945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C654E" wp14:editId="4BC7659F">
                <wp:simplePos x="0" y="0"/>
                <wp:positionH relativeFrom="column">
                  <wp:posOffset>226060</wp:posOffset>
                </wp:positionH>
                <wp:positionV relativeFrom="paragraph">
                  <wp:posOffset>3810</wp:posOffset>
                </wp:positionV>
                <wp:extent cx="240030" cy="231140"/>
                <wp:effectExtent l="0" t="0" r="26670" b="1651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7.8pt;margin-top:.3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/PJQ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"/>
            </w:pict>
          </mc:Fallback>
        </mc:AlternateContent>
      </w:r>
      <w:r>
        <w:rPr>
          <w:rFonts w:ascii="Cambria" w:hAnsi="Cambria"/>
          <w:b/>
          <w:sz w:val="22"/>
          <w:szCs w:val="22"/>
          <w:lang w:val="pl-PL"/>
        </w:rPr>
        <w:tab/>
      </w:r>
      <w:r w:rsidRPr="00BC6328">
        <w:rPr>
          <w:rFonts w:ascii="Cambria" w:hAnsi="Cambria"/>
          <w:b/>
          <w:bCs/>
          <w:sz w:val="22"/>
          <w:szCs w:val="22"/>
          <w:lang w:val="pl-PL"/>
        </w:rPr>
        <w:t>podlega wykluczeniu</w:t>
      </w:r>
      <w:r w:rsidRPr="00BC6328">
        <w:rPr>
          <w:rFonts w:ascii="Cambria" w:hAnsi="Cambria"/>
          <w:b/>
          <w:sz w:val="22"/>
          <w:szCs w:val="22"/>
          <w:lang w:val="pl-PL"/>
        </w:rPr>
        <w:t xml:space="preserve"> </w:t>
      </w:r>
      <w:r w:rsidRPr="00C842CC">
        <w:rPr>
          <w:rFonts w:ascii="Cambria" w:hAnsi="Cambria"/>
          <w:sz w:val="22"/>
          <w:szCs w:val="22"/>
          <w:lang w:val="pl-PL"/>
        </w:rPr>
        <w:t xml:space="preserve">z postępowania </w:t>
      </w:r>
      <w:r w:rsidRPr="00446323">
        <w:rPr>
          <w:rFonts w:ascii="Cambria" w:eastAsia="Times New Roman" w:hAnsi="Cambria" w:cs="Arial"/>
          <w:bCs/>
          <w:color w:val="000000"/>
          <w:kern w:val="0"/>
          <w:lang w:val="pl-PL" w:eastAsia="pl-PL" w:bidi="ar-SA"/>
        </w:rPr>
        <w:t>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0072E0" w:rsidRDefault="000072E0" w:rsidP="000072E0">
      <w:pPr>
        <w:spacing w:line="276" w:lineRule="auto"/>
        <w:rPr>
          <w:rFonts w:ascii="Cambria" w:hAnsi="Cambria"/>
          <w:b/>
          <w:bCs/>
        </w:rPr>
      </w:pPr>
    </w:p>
    <w:p w:rsidR="00FD20BF" w:rsidRPr="00EB7E5E" w:rsidRDefault="000072E0" w:rsidP="00EB7E5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lastRenderedPageBreak/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pkt 1) brzmi „PODLEGAM WYKLUCZENIU”)</w:t>
      </w:r>
      <w:r w:rsidRPr="0099617B">
        <w:rPr>
          <w:rFonts w:ascii="Cambria" w:hAnsi="Cambria"/>
          <w:b/>
        </w:rPr>
        <w:t>:</w:t>
      </w:r>
    </w:p>
    <w:p w:rsidR="0043249B" w:rsidRDefault="0043249B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C4222E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2E" w:rsidRDefault="00C4222E" w:rsidP="00AF0EDA">
      <w:r>
        <w:separator/>
      </w:r>
    </w:p>
  </w:endnote>
  <w:endnote w:type="continuationSeparator" w:id="0">
    <w:p w:rsidR="00C4222E" w:rsidRDefault="00C4222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2E" w:rsidRDefault="00C4222E" w:rsidP="00AF0EDA">
      <w:r>
        <w:separator/>
      </w:r>
    </w:p>
  </w:footnote>
  <w:footnote w:type="continuationSeparator" w:id="0">
    <w:p w:rsidR="00C4222E" w:rsidRDefault="00C4222E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0072E0" w:rsidRPr="002761D6" w:rsidRDefault="000072E0" w:rsidP="000072E0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CE" w:rsidRPr="002A2EB4" w:rsidRDefault="00AD33D4" w:rsidP="00AD33D4">
    <w:pPr>
      <w:pStyle w:val="Nagwek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2C6D0877" wp14:editId="6DEA7CD8">
          <wp:extent cx="5756910" cy="609966"/>
          <wp:effectExtent l="0" t="0" r="0" b="0"/>
          <wp:docPr id="1375757130" name="Obraz 1375757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9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47DD9"/>
    <w:multiLevelType w:val="hybridMultilevel"/>
    <w:tmpl w:val="1158DF50"/>
    <w:lvl w:ilvl="0" w:tplc="BD2CD2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096E"/>
    <w:rsid w:val="000072E0"/>
    <w:rsid w:val="0001707F"/>
    <w:rsid w:val="00025899"/>
    <w:rsid w:val="00032EBE"/>
    <w:rsid w:val="00035ACD"/>
    <w:rsid w:val="000467FA"/>
    <w:rsid w:val="000530C2"/>
    <w:rsid w:val="000843C2"/>
    <w:rsid w:val="000869A8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40FF"/>
    <w:rsid w:val="0017233F"/>
    <w:rsid w:val="00172434"/>
    <w:rsid w:val="00177440"/>
    <w:rsid w:val="00185F16"/>
    <w:rsid w:val="00186BFF"/>
    <w:rsid w:val="001A1359"/>
    <w:rsid w:val="001A3C53"/>
    <w:rsid w:val="001A5CFC"/>
    <w:rsid w:val="001B19ED"/>
    <w:rsid w:val="001C70A2"/>
    <w:rsid w:val="001D6023"/>
    <w:rsid w:val="001E474E"/>
    <w:rsid w:val="001E6488"/>
    <w:rsid w:val="002016C5"/>
    <w:rsid w:val="00213FE8"/>
    <w:rsid w:val="002152B1"/>
    <w:rsid w:val="0021685A"/>
    <w:rsid w:val="00227C43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523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142F5"/>
    <w:rsid w:val="00422F7E"/>
    <w:rsid w:val="0043249B"/>
    <w:rsid w:val="00450CF4"/>
    <w:rsid w:val="00463D67"/>
    <w:rsid w:val="004918EB"/>
    <w:rsid w:val="0049521B"/>
    <w:rsid w:val="00496694"/>
    <w:rsid w:val="004A543A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55CA8"/>
    <w:rsid w:val="00571BAB"/>
    <w:rsid w:val="00576FE9"/>
    <w:rsid w:val="005815E1"/>
    <w:rsid w:val="005A04FC"/>
    <w:rsid w:val="005A0DC7"/>
    <w:rsid w:val="005B4257"/>
    <w:rsid w:val="005B5725"/>
    <w:rsid w:val="005D368E"/>
    <w:rsid w:val="005F5B48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05C8"/>
    <w:rsid w:val="006B2308"/>
    <w:rsid w:val="006C71C7"/>
    <w:rsid w:val="006D0312"/>
    <w:rsid w:val="006E6851"/>
    <w:rsid w:val="00720172"/>
    <w:rsid w:val="007348F1"/>
    <w:rsid w:val="00777E4E"/>
    <w:rsid w:val="00784F4E"/>
    <w:rsid w:val="00792ABE"/>
    <w:rsid w:val="007952BB"/>
    <w:rsid w:val="007A1FFF"/>
    <w:rsid w:val="007B556F"/>
    <w:rsid w:val="007B6914"/>
    <w:rsid w:val="007C3376"/>
    <w:rsid w:val="007C60F3"/>
    <w:rsid w:val="007D5D8F"/>
    <w:rsid w:val="007F0372"/>
    <w:rsid w:val="007F5ACA"/>
    <w:rsid w:val="007F70C2"/>
    <w:rsid w:val="0081110A"/>
    <w:rsid w:val="00811547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56BD8"/>
    <w:rsid w:val="00965801"/>
    <w:rsid w:val="009749D8"/>
    <w:rsid w:val="00993DCF"/>
    <w:rsid w:val="009A5268"/>
    <w:rsid w:val="009B0450"/>
    <w:rsid w:val="009C2275"/>
    <w:rsid w:val="009C48AF"/>
    <w:rsid w:val="009E6CF3"/>
    <w:rsid w:val="009F013A"/>
    <w:rsid w:val="009F6198"/>
    <w:rsid w:val="00A10A8C"/>
    <w:rsid w:val="00A26695"/>
    <w:rsid w:val="00A26F50"/>
    <w:rsid w:val="00A31A12"/>
    <w:rsid w:val="00A3548C"/>
    <w:rsid w:val="00A45701"/>
    <w:rsid w:val="00A56A6A"/>
    <w:rsid w:val="00A65C6F"/>
    <w:rsid w:val="00A76BEC"/>
    <w:rsid w:val="00A82FDA"/>
    <w:rsid w:val="00AA46BB"/>
    <w:rsid w:val="00AB0654"/>
    <w:rsid w:val="00AC2650"/>
    <w:rsid w:val="00AC5A3F"/>
    <w:rsid w:val="00AD33D4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73128"/>
    <w:rsid w:val="00B903D6"/>
    <w:rsid w:val="00BA46F4"/>
    <w:rsid w:val="00BB7855"/>
    <w:rsid w:val="00BC4AF2"/>
    <w:rsid w:val="00BF0647"/>
    <w:rsid w:val="00BF6823"/>
    <w:rsid w:val="00C022CB"/>
    <w:rsid w:val="00C04312"/>
    <w:rsid w:val="00C14674"/>
    <w:rsid w:val="00C22D1D"/>
    <w:rsid w:val="00C35E9F"/>
    <w:rsid w:val="00C4222E"/>
    <w:rsid w:val="00C47302"/>
    <w:rsid w:val="00C51014"/>
    <w:rsid w:val="00C552A0"/>
    <w:rsid w:val="00C72711"/>
    <w:rsid w:val="00C83449"/>
    <w:rsid w:val="00C83548"/>
    <w:rsid w:val="00C93A83"/>
    <w:rsid w:val="00C960B6"/>
    <w:rsid w:val="00CA634A"/>
    <w:rsid w:val="00CB6728"/>
    <w:rsid w:val="00CB698F"/>
    <w:rsid w:val="00CD6941"/>
    <w:rsid w:val="00CE132E"/>
    <w:rsid w:val="00CE4497"/>
    <w:rsid w:val="00CF4ACE"/>
    <w:rsid w:val="00D0793C"/>
    <w:rsid w:val="00D12F08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76523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56F69"/>
    <w:rsid w:val="00E62015"/>
    <w:rsid w:val="00E66B2C"/>
    <w:rsid w:val="00E67BA5"/>
    <w:rsid w:val="00E87EC8"/>
    <w:rsid w:val="00E91034"/>
    <w:rsid w:val="00EA0EA4"/>
    <w:rsid w:val="00EA0F0C"/>
    <w:rsid w:val="00EA10B2"/>
    <w:rsid w:val="00EB7E5E"/>
    <w:rsid w:val="00ED0315"/>
    <w:rsid w:val="00ED5D5F"/>
    <w:rsid w:val="00EE5C79"/>
    <w:rsid w:val="00EF6E06"/>
    <w:rsid w:val="00F03562"/>
    <w:rsid w:val="00F05B94"/>
    <w:rsid w:val="00F51E81"/>
    <w:rsid w:val="00F6443D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07A"/>
    <w:rsid w:val="00FE3041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13</cp:revision>
  <dcterms:created xsi:type="dcterms:W3CDTF">2024-10-23T13:19:00Z</dcterms:created>
  <dcterms:modified xsi:type="dcterms:W3CDTF">2024-11-25T13:09:00Z</dcterms:modified>
</cp:coreProperties>
</file>